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2A4F5F" w14:textId="77777777" w:rsidR="006C3212" w:rsidRDefault="006C3212">
      <w:bookmarkStart w:id="0" w:name="_GoBack"/>
      <w:bookmarkEnd w:id="0"/>
    </w:p>
    <w:p w14:paraId="3B21BBDA" w14:textId="77777777" w:rsidR="00E61519" w:rsidRDefault="00E61519"/>
    <w:p w14:paraId="699D5350" w14:textId="5053D511" w:rsidR="00E61519" w:rsidRDefault="00E61519">
      <w:r w:rsidRPr="002D0B75"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7A098A10" wp14:editId="40689EAB">
            <wp:extent cx="5760720" cy="467563"/>
            <wp:effectExtent l="0" t="0" r="0" b="8890"/>
            <wp:docPr id="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7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8214F" w14:textId="77777777" w:rsidR="00E61519" w:rsidRDefault="00E61519"/>
    <w:p w14:paraId="64DD0AFB" w14:textId="77777777" w:rsidR="00E61519" w:rsidRDefault="00E61519"/>
    <w:p w14:paraId="55D2E09F" w14:textId="77777777" w:rsidR="00E61519" w:rsidRDefault="00E61519"/>
    <w:p w14:paraId="5DE08FCE" w14:textId="77777777" w:rsidR="004E6723" w:rsidRDefault="004E6723" w:rsidP="004E672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B9739BB" w14:textId="77777777" w:rsidR="004E6723" w:rsidRDefault="004E6723" w:rsidP="004E672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C868E11" w14:textId="0AF9C8C1" w:rsidR="00E61519" w:rsidRPr="004E6723" w:rsidRDefault="004E6723" w:rsidP="004E67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6723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69B5D848" w14:textId="77777777" w:rsidR="004E6723" w:rsidRDefault="004E6723" w:rsidP="004E672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B3CB7A8" w14:textId="6F44A221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Niniejszym oświadczam, że operacja pt.</w:t>
      </w:r>
    </w:p>
    <w:p w14:paraId="7D399134" w14:textId="0F53B4E1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”</w:t>
      </w:r>
    </w:p>
    <w:p w14:paraId="32D26CF3" w14:textId="32CCEC46" w:rsidR="004E6723" w:rsidRDefault="00032F6B" w:rsidP="004E6723">
      <w:pPr>
        <w:rPr>
          <w:rFonts w:ascii="Times New Roman" w:hAnsi="Times New Roman" w:cs="Times New Roman"/>
          <w:sz w:val="24"/>
          <w:szCs w:val="24"/>
        </w:rPr>
      </w:pPr>
      <w:r w:rsidRPr="00032F6B">
        <w:rPr>
          <w:rFonts w:ascii="Times New Roman" w:hAnsi="Times New Roman" w:cs="Times New Roman"/>
          <w:sz w:val="24"/>
          <w:szCs w:val="24"/>
        </w:rPr>
        <w:t>jest zgodna z zasadami   zrównoważonego rozwoju i Europejskiego Zielonego Ładu</w:t>
      </w:r>
      <w:r w:rsidR="004E6723">
        <w:rPr>
          <w:rFonts w:ascii="Times New Roman" w:hAnsi="Times New Roman" w:cs="Times New Roman"/>
          <w:sz w:val="24"/>
          <w:szCs w:val="24"/>
        </w:rPr>
        <w:t>.</w:t>
      </w:r>
    </w:p>
    <w:p w14:paraId="4E10FDFE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Uzasadnienie:</w:t>
      </w:r>
    </w:p>
    <w:p w14:paraId="4BA55D9C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DCEDD0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499291C4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687FE8B2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6E677F3B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1FD83B23" w14:textId="77777777" w:rsidR="004E6723" w:rsidRDefault="004E6723" w:rsidP="004E672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i podpis Beneficjenta</w:t>
      </w:r>
    </w:p>
    <w:p w14:paraId="01812ADC" w14:textId="3EA3BBA1" w:rsidR="004E6723" w:rsidRPr="004E6723" w:rsidRDefault="004E6723" w:rsidP="004E672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 </w:t>
      </w:r>
      <w:r w:rsidRPr="004E672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F2C1723" w14:textId="77777777" w:rsidR="004E6723" w:rsidRP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sectPr w:rsidR="004E6723" w:rsidRPr="004E6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519"/>
    <w:rsid w:val="00032F6B"/>
    <w:rsid w:val="000A25B7"/>
    <w:rsid w:val="004E6723"/>
    <w:rsid w:val="004F0081"/>
    <w:rsid w:val="006C3212"/>
    <w:rsid w:val="00732307"/>
    <w:rsid w:val="00BE1127"/>
    <w:rsid w:val="00E6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C9F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15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15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15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15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15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15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15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15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15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5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15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5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5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5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5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15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15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15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15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15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15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15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15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15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15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15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15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15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1519"/>
    <w:rPr>
      <w:b/>
      <w:bCs/>
      <w:smallCaps/>
      <w:color w:val="0F4761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0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00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15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15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15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15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15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15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15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15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15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5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15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5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5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5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5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15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15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15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15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15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15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15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15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15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15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15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15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15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1519"/>
    <w:rPr>
      <w:b/>
      <w:bCs/>
      <w:smallCaps/>
      <w:color w:val="0F4761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0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00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Walentynowicz</dc:creator>
  <cp:lastModifiedBy>MLGR</cp:lastModifiedBy>
  <cp:revision>2</cp:revision>
  <dcterms:created xsi:type="dcterms:W3CDTF">2026-01-12T09:34:00Z</dcterms:created>
  <dcterms:modified xsi:type="dcterms:W3CDTF">2026-01-12T09:34:00Z</dcterms:modified>
</cp:coreProperties>
</file>